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D692" w14:textId="56DE5BBA" w:rsidR="00AD7720" w:rsidRDefault="00F549C9">
      <w:r>
        <w:t>Hankkeisiin testiä</w:t>
      </w:r>
      <w:r w:rsidR="00CD303D">
        <w:t xml:space="preserve"> 2</w:t>
      </w:r>
      <w:bookmarkStart w:id="0" w:name="_GoBack"/>
      <w:bookmarkEnd w:id="0"/>
    </w:p>
    <w:sectPr w:rsidR="00AD77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20"/>
    <w:rsid w:val="00AD7720"/>
    <w:rsid w:val="00CD303D"/>
    <w:rsid w:val="00F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63C7"/>
  <w15:chartTrackingRefBased/>
  <w15:docId w15:val="{55F41AC5-C8D5-4D6A-9E8B-0A216EB2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19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Lehtinen, Markus</dc:creator>
  <cp:keywords/>
  <dc:description/>
  <cp:lastModifiedBy>Lehtinen, Markus</cp:lastModifiedBy>
  <cp:revision>3</cp:revision>
  <dcterms:created xsi:type="dcterms:W3CDTF">2022-04-08T07:58:00Z</dcterms:created>
  <dcterms:modified xsi:type="dcterms:W3CDTF">2022-04-08T07:59:00Z</dcterms:modified>
</cp:coreProperties>
</file>